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D92706" w:rsidRDefault="00D92706" w:rsidP="00D92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06" w:rsidRPr="00D92706" w:rsidRDefault="00D92706" w:rsidP="00D92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06">
        <w:rPr>
          <w:rFonts w:ascii="Times New Roman" w:hAnsi="Times New Roman" w:cs="Times New Roman"/>
          <w:b/>
          <w:sz w:val="24"/>
          <w:szCs w:val="24"/>
        </w:rPr>
        <w:t>по дисциплине «Методические основы трасологических экспертиз»</w:t>
      </w:r>
    </w:p>
    <w:p w:rsidR="00E7416A" w:rsidRPr="00D92706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D92706" w:rsidRDefault="00D92706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</w:t>
      </w:r>
      <w:r w:rsidR="00E7416A" w:rsidRPr="00D92706">
        <w:rPr>
          <w:rFonts w:ascii="Times New Roman" w:hAnsi="Times New Roman" w:cs="Times New Roman"/>
          <w:b/>
          <w:sz w:val="24"/>
          <w:szCs w:val="24"/>
        </w:rPr>
        <w:t>пециальност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7416A" w:rsidRPr="00D9270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63100" w:rsidRPr="00D92706">
        <w:rPr>
          <w:rFonts w:ascii="Times New Roman" w:hAnsi="Times New Roman" w:cs="Times New Roman"/>
          <w:b/>
          <w:sz w:val="24"/>
          <w:szCs w:val="24"/>
        </w:rPr>
        <w:t>7М</w:t>
      </w:r>
      <w:r w:rsidR="00E7416A" w:rsidRPr="00D92706">
        <w:rPr>
          <w:rFonts w:ascii="Times New Roman" w:hAnsi="Times New Roman" w:cs="Times New Roman"/>
          <w:b/>
          <w:sz w:val="24"/>
          <w:szCs w:val="24"/>
        </w:rPr>
        <w:t>0</w:t>
      </w:r>
      <w:r w:rsidR="00563100" w:rsidRPr="00D92706">
        <w:rPr>
          <w:rFonts w:ascii="Times New Roman" w:hAnsi="Times New Roman" w:cs="Times New Roman"/>
          <w:b/>
          <w:sz w:val="24"/>
          <w:szCs w:val="24"/>
        </w:rPr>
        <w:t>4224</w:t>
      </w:r>
      <w:r w:rsidR="00E7416A" w:rsidRPr="00D92706">
        <w:rPr>
          <w:rFonts w:ascii="Times New Roman" w:hAnsi="Times New Roman" w:cs="Times New Roman"/>
          <w:b/>
          <w:sz w:val="24"/>
          <w:szCs w:val="24"/>
        </w:rPr>
        <w:t>-</w:t>
      </w:r>
      <w:r w:rsidR="00563100" w:rsidRPr="00D92706">
        <w:rPr>
          <w:rFonts w:ascii="Times New Roman" w:hAnsi="Times New Roman" w:cs="Times New Roman"/>
          <w:b/>
          <w:sz w:val="24"/>
          <w:szCs w:val="24"/>
        </w:rPr>
        <w:t>криминалистическая экспертиза</w:t>
      </w:r>
      <w:r w:rsidR="00E7416A" w:rsidRPr="00D92706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06" w:rsidRDefault="00D92706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криминалистическ</w:t>
      </w:r>
      <w:r w:rsidR="007C0A2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7C0A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C33F0B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33F0B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C33F0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C33F0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06" w:rsidRDefault="00D92706" w:rsidP="00D92706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Введение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Изучение образовательной программы магистратуры по специальности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7М04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224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криминалистическ</w:t>
      </w:r>
      <w:r w:rsidR="001F629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экспертиз</w:t>
      </w:r>
      <w:r w:rsidR="001F629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»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завершается сдачей итогового контроля - экзамена по изучению дисциплины в соответствии с государственным общеобязательным стандартом образования Республики Казахстан и академической политикой. К экзамену (итоговому контролю) допускаются только магистранты, не имеющие задолженности по оплате, завершившие учебный процесс по дисциплине в соответствии с учебной программой и рабочим учебным планом для магистратуры и набравшие соответствующий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магистрант,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магистранта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"неудовлетворительно".</w:t>
      </w:r>
    </w:p>
    <w:p w:rsidR="00D92706" w:rsidRPr="00D92706" w:rsidRDefault="00D92706" w:rsidP="00D92706">
      <w:pPr>
        <w:widowControl w:val="0"/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случае получения оценки «неудовлетворительно» в соответствии с отметкой «FX» студенту предоставляется возможность пересдачи экзамена.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Магистранту, не согласному с оценкой итогового контроля, предусмотрена возможность подачи апелляции не позднее, чем на следующий день после экзамена.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Пересдача положительной оценки по итоговому контролю в целях повышения в период данной промежуточной аттестации не допускается.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Экзаменационные вопросы утверждаются после прохождения соответствующей проверки.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Инструкция по сдаче экзамена</w:t>
      </w:r>
    </w:p>
    <w:p w:rsidR="00D92706" w:rsidRPr="00D92706" w:rsidRDefault="00D92706" w:rsidP="00D92706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Итоговый экзамен по дисциплине проводится в устной форме в ZOOM. Устный экзамен: традиционный – ответы на вопросы. Формат экзамена – синхронный. Процесс сдачи устного экзамена магистрантом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 К персональному компьютеру экзаменуемого предъявляются следующие требования: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page4"/>
      <w:bookmarkEnd w:id="0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Наличие стационарного компьютера или ноутбука (планшет, смартфон);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1.2. 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Во время экзамена необходимо бесперебойное подключение к интернету;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Записывается все время сдачи экзамена, при этом должны быть видны лицо, стол и пространство студента.</w:t>
      </w:r>
    </w:p>
    <w:p w:rsidR="00D92706" w:rsidRPr="00D92706" w:rsidRDefault="00D92706" w:rsidP="00D92706">
      <w:pPr>
        <w:widowControl w:val="0"/>
        <w:numPr>
          <w:ilvl w:val="1"/>
          <w:numId w:val="6"/>
        </w:num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в обязательном порядке в соответствии с заранее утвержденным графиком.</w:t>
      </w:r>
    </w:p>
    <w:p w:rsidR="00D92706" w:rsidRPr="00D92706" w:rsidRDefault="00D92706" w:rsidP="00D92706">
      <w:pPr>
        <w:widowControl w:val="0"/>
        <w:numPr>
          <w:ilvl w:val="1"/>
          <w:numId w:val="6"/>
        </w:num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 перед итоговым контролем проходит специальный инструктаж и должен ознакомиться с критериями оценивания.</w:t>
      </w:r>
    </w:p>
    <w:p w:rsidR="00D92706" w:rsidRPr="00D92706" w:rsidRDefault="00D92706" w:rsidP="00D92706">
      <w:pPr>
        <w:widowControl w:val="0"/>
        <w:numPr>
          <w:ilvl w:val="1"/>
          <w:numId w:val="6"/>
        </w:num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расписанию экзаменов организатор экзамена-конференции – преподаватель или член экзаменационной комиссии, начинает конференцию в ZOOM и отправляет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приглашения и запускает участников экзамена.</w:t>
      </w:r>
    </w:p>
    <w:p w:rsidR="00D92706" w:rsidRPr="00D92706" w:rsidRDefault="00D92706" w:rsidP="00D92706">
      <w:pPr>
        <w:widowControl w:val="0"/>
        <w:numPr>
          <w:ilvl w:val="0"/>
          <w:numId w:val="7"/>
        </w:numPr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требованию магистрант должен подключиться к видеоконференции в ZOOM по ссылке.</w:t>
      </w:r>
    </w:p>
    <w:p w:rsidR="00D92706" w:rsidRPr="00D92706" w:rsidRDefault="00D92706" w:rsidP="00D92706">
      <w:pPr>
        <w:widowControl w:val="0"/>
        <w:numPr>
          <w:ilvl w:val="0"/>
          <w:numId w:val="7"/>
        </w:numPr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Билет состоит из 3 вопросов. Общее время сдачи 15 минут.</w:t>
      </w:r>
    </w:p>
    <w:p w:rsidR="00D92706" w:rsidRPr="00D92706" w:rsidRDefault="00D92706" w:rsidP="00D92706">
      <w:pPr>
        <w:widowControl w:val="0"/>
        <w:numPr>
          <w:ilvl w:val="0"/>
          <w:numId w:val="7"/>
        </w:numPr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соединения в конференции онлайн всех участников преподаватель или член комиссии: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ВИДЕОЗАПИСЬ экзамена;</w:t>
      </w:r>
    </w:p>
    <w:p w:rsidR="00D92706" w:rsidRPr="00D92706" w:rsidRDefault="002676B7" w:rsidP="002676B7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приветствует участников экзамена;</w:t>
      </w:r>
    </w:p>
    <w:p w:rsidR="00D92706" w:rsidRPr="00D92706" w:rsidRDefault="002676B7" w:rsidP="002676B7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том, что ведется видеозапись;</w:t>
      </w:r>
    </w:p>
    <w:p w:rsidR="00D92706" w:rsidRPr="00D92706" w:rsidRDefault="002676B7" w:rsidP="002676B7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регламент экзамена: порядок экзаменуемых, время на подготовку,</w:t>
      </w:r>
      <w:r w:rsidR="009E0E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ответ;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дает разрешение на составление тезисов ответов при необходимости на бумаге ручкой;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предупреждает, что экзаменуемый должен будет продемонстрировать лист с тезисами перед началом ответа;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разрешает другим экзаменуемым быть в режиме ожидания – не находиться перед камерой постоянно, но не выходить из совещания;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фамилию, имя и отчество экзаменуемого;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экзаменуемого показать на видеокамеру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запрете на использование дополнительных источников информации.</w:t>
      </w:r>
    </w:p>
    <w:p w:rsidR="00D92706" w:rsidRPr="00D92706" w:rsidRDefault="002676B7" w:rsidP="002676B7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называет ФИО студента, просит его включить демонстрацию экрана, зайти под своей учетной записью</w:t>
      </w:r>
      <w:r w:rsidRPr="002676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открыть экзаменационный билет и прочесть вопросы билета.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page5"/>
      <w:bookmarkEnd w:id="1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записывает вопросы, произнесенные магистрантом, для последующего опроса.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магистранта переключить изображение на камеру (обязательно чтобы лицо магистранта было видно)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11.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Даёт время на подготовку ответа:</w:t>
      </w:r>
    </w:p>
    <w:p w:rsidR="00D92706" w:rsidRPr="00D92706" w:rsidRDefault="002676B7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подготовку определяет преподаватель и/или члены комиссии; члены комиссии и преподаватель контролируют процесс подготовки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-198755</wp:posOffset>
            </wp:positionV>
            <wp:extent cx="274320" cy="19494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магистранта делая замечания при необходимости или останавливают ответ магистранта (в случае грубых нарушений правил поведения на экзамене, с составлением акта нарушения);</w:t>
      </w:r>
    </w:p>
    <w:p w:rsidR="00D92706" w:rsidRPr="00D92706" w:rsidRDefault="002676B7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допускается использование магистранта черновика для составления конспекта ответа. При этом магистрант должен продемонстрировать на камеру лист черновика до и после работы с ним.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12. Опрашивает магистранта по вопросам билета.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13. После завершения ответа магистранта, разрешает сдавшему экзамен покинуть видеоконференцию.</w:t>
      </w:r>
    </w:p>
    <w:p w:rsidR="00D92706" w:rsidRPr="00D92706" w:rsidRDefault="00D92706" w:rsidP="002676B7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Далее процедура повторяется с каждым магистрантом группы. Магистранты</w:t>
      </w:r>
      <w:r w:rsidR="002676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еред началом устного экзамена должны проверить: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 соединение на своем рабочем устройстве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(компьютер,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моноблок, ноутбук,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планшет), устройство должно быть обеспечено зарядкой в течение всего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исправность веб-работы камеры и микрофона.</w:t>
      </w:r>
    </w:p>
    <w:p w:rsidR="00D92706" w:rsidRPr="00D92706" w:rsidRDefault="002676B7" w:rsidP="002676B7">
      <w:pPr>
        <w:widowControl w:val="0"/>
        <w:tabs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14.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30 минут до начала экзамена ВСЕ магистранты группы 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преподавателем/членами комиссии в случае нарушения работы сервиса видеосвязи) ссылке.</w:t>
      </w:r>
    </w:p>
    <w:p w:rsidR="00D92706" w:rsidRPr="00D92706" w:rsidRDefault="002676B7" w:rsidP="002676B7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30 минут до начала экзамена проверяют возможность входа в систему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Univer.kaznu.kz через любой браузер, но предпочтительно через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Google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Chrome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случае утери логина и/или пароля, магистранту необходимо обратится к куратору-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эдвайзеру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начала экзамена). После проверки выходят из аккаунта в ожидании приглашения комиссии.</w:t>
      </w:r>
    </w:p>
    <w:p w:rsidR="00D92706" w:rsidRPr="00D92706" w:rsidRDefault="002676B7" w:rsidP="002676B7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наступлении времени начала экзамена магистрант, который вызывается комиссией, демонстрирует на камеру своё удостоверение личности.</w:t>
      </w:r>
    </w:p>
    <w:p w:rsidR="00D92706" w:rsidRPr="00D92706" w:rsidRDefault="002676B7" w:rsidP="002676B7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демонстрацию экрана.</w:t>
      </w:r>
    </w:p>
    <w:p w:rsidR="00D92706" w:rsidRPr="00D92706" w:rsidRDefault="002676B7" w:rsidP="002676B7">
      <w:pPr>
        <w:widowControl w:val="0"/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18.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Заходит в свой аккаунт в ИС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переходит на страницу «Расписание экзаменов» выбирает актуальный экзамен – нажатием на кнопку «Сдать устный экзамен».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Функция «Сдать устный экзамен» активна только после начала времени экзамена;</w:t>
      </w:r>
    </w:p>
    <w:p w:rsidR="00D92706" w:rsidRPr="00D92706" w:rsidRDefault="002676B7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page6"/>
      <w:bookmarkEnd w:id="2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Функция «Сдать устный экзамен» активна только для тех магистрантов, у которых есть незакрытые итоговые ведомости (экзамен, пересдача,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Incomplete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D92706" w:rsidRPr="00D92706" w:rsidRDefault="002676B7" w:rsidP="002676B7">
      <w:pPr>
        <w:widowControl w:val="0"/>
        <w:tabs>
          <w:tab w:val="left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21.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перехода по ссылке “Сдать устный экзамен” откроется окно, где магистрант увидит вопросы своего экзаменационного билета.</w:t>
      </w:r>
    </w:p>
    <w:p w:rsidR="00D92706" w:rsidRPr="00D92706" w:rsidRDefault="002676B7" w:rsidP="002676B7">
      <w:pPr>
        <w:widowControl w:val="0"/>
        <w:tabs>
          <w:tab w:val="left" w:pos="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22.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 демонстрирует экран с вопросами билета, зачитывает их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вслух.</w:t>
      </w:r>
    </w:p>
    <w:p w:rsidR="00D92706" w:rsidRPr="00D92706" w:rsidRDefault="002676B7" w:rsidP="002676B7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23.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Переводит отображение сервиса ВКС на камеру и готовится к ответу.</w:t>
      </w:r>
    </w:p>
    <w:p w:rsidR="00D92706" w:rsidRPr="00D92706" w:rsidRDefault="002676B7" w:rsidP="002676B7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завершению своего ответа выходит из зала видеоконференции.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МАГИСТРАНТ НЕ ИМЕЕТ ПРАВА ОТКРЫВАТЬ БИЛЕТ</w:t>
      </w:r>
      <w:r w:rsidR="002676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r w:rsidR="002676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ИНДИВИДУАЛЬНОГО ПРИГЛАШЕНИЯ КОМИССИЕЙ ДЛЯ СДАЧИ ЭКЗАМЕНА.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ТОЛЬКО ПО ПРОСЬБЕ КОМИССИИ МАГИСТРАНТ ЗАХОДИТ В АККАУНТ В ИС UNIVER, И ОТКРЫВАЕТ СВОЙ БИЛЕТ ПОД ВИДЕОЗАПИСЬ.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использовании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Teams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устно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/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ZOOM, экзаменатор должен распределить экзамен на периоды по 30-40 минут для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Магистрант должен полностью сдать экзамен вовремя одной сессии. Начинать отвечать в одной сессии и заканчивать после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запрещено.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Если по техническим причинам (отключение электричества, отключение либо низкая скорость интернета) студент,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ВАЖНО. Видеозапись выключается только в конце экзамена, когда будут приняты ответы всех экзаменуемых.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ИТОГАМ СДАЧИ ЭКЗАМЕНА:</w:t>
      </w:r>
    </w:p>
    <w:p w:rsidR="00D92706" w:rsidRPr="00D92706" w:rsidRDefault="00D92706" w:rsidP="002676B7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Экзаменационная комиссия и преподаватель аттестует участников экзамена.</w:t>
      </w:r>
    </w:p>
    <w:p w:rsidR="00D92706" w:rsidRPr="00D92706" w:rsidRDefault="00D92706" w:rsidP="002676B7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Выставляют баллы в итоговую ведомость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92706" w:rsidRPr="00D92706" w:rsidRDefault="00D92706" w:rsidP="00267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выставление баллов в аттестационную ведомость за устный экзамен</w:t>
      </w:r>
      <w:r w:rsidR="00260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48 часов.</w:t>
      </w:r>
    </w:p>
    <w:p w:rsidR="00D92706" w:rsidRPr="00D92706" w:rsidRDefault="002676B7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</w:t>
      </w:r>
    </w:p>
    <w:p w:rsidR="00D92706" w:rsidRPr="00D92706" w:rsidRDefault="00260910" w:rsidP="0026091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по расписанию.</w:t>
      </w:r>
    </w:p>
    <w:p w:rsidR="00D92706" w:rsidRPr="00D92706" w:rsidRDefault="00260910" w:rsidP="00260910">
      <w:pPr>
        <w:widowControl w:val="0"/>
        <w:tabs>
          <w:tab w:val="left" w:pos="11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Магистранты и преподаватель должны заранее знать дату и время экзамена.</w:t>
      </w:r>
    </w:p>
    <w:p w:rsidR="00D92706" w:rsidRPr="00D92706" w:rsidRDefault="00260910" w:rsidP="00260910">
      <w:pPr>
        <w:widowControl w:val="0"/>
        <w:tabs>
          <w:tab w:val="left" w:pos="11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и магистранты связываются по видеосвязи заранее до начала экзамена.</w:t>
      </w:r>
    </w:p>
    <w:p w:rsidR="00D92706" w:rsidRPr="00D92706" w:rsidRDefault="00260910" w:rsidP="00260910">
      <w:pPr>
        <w:widowControl w:val="0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включает ВИДЕОЗАПИСЬ экзамена.</w:t>
      </w:r>
    </w:p>
    <w:p w:rsidR="00D92706" w:rsidRPr="00D92706" w:rsidRDefault="00260910" w:rsidP="00260910">
      <w:pPr>
        <w:widowControl w:val="0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Магистранты в начале экзамена по расписанию получают доступ к сгенерированным ИС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билетам в своих учетных записях univer.kaznu.kz.</w:t>
      </w:r>
    </w:p>
    <w:p w:rsidR="00D92706" w:rsidRPr="00D92706" w:rsidRDefault="00260910" w:rsidP="00260910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page7"/>
      <w:bookmarkEnd w:id="3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Магистрант, вызванный членами комиссии, удостоверяет свою личность, демонстрирует свой билет в ИС </w:t>
      </w:r>
      <w:proofErr w:type="spellStart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, и после подготовки за установленный преподавателем или комиссией период времени отвечает на вопросы билета.</w:t>
      </w:r>
    </w:p>
    <w:p w:rsidR="00D92706" w:rsidRPr="00D92706" w:rsidRDefault="00260910" w:rsidP="00260910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 время ответа магистранта другие участники группы могут перейти в режим ожидания (отключить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камеры,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 не выходить из сервиса ВКС).</w:t>
      </w:r>
    </w:p>
    <w:p w:rsidR="00D92706" w:rsidRPr="00D92706" w:rsidRDefault="00260910" w:rsidP="00260910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принятия комиссией ответа магистранта он может покинуть зал видеоконференции.</w:t>
      </w:r>
    </w:p>
    <w:p w:rsidR="00D92706" w:rsidRPr="00D92706" w:rsidRDefault="00260910" w:rsidP="00260910">
      <w:pPr>
        <w:widowControl w:val="0"/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9.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Видеозапись выключается только в конце экзамена, когда будут приняты ответы всех экзаменуемых.</w:t>
      </w:r>
    </w:p>
    <w:p w:rsidR="00D92706" w:rsidRPr="00D92706" w:rsidRDefault="00260910" w:rsidP="00260910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="00D92706"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течении 48 часов выставляются набранные магистрантами баллы в аттестационную ведомость.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_GoBack"/>
      <w:bookmarkEnd w:id="4"/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Оценочная политика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Критериальное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оценивание: оценка результатов обучения в соответствии</w:t>
      </w:r>
      <w:r w:rsidR="00260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дескрипторами, проверка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сформированности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компетенций на промежуточном контроле и экзаменах.</w:t>
      </w:r>
    </w:p>
    <w:p w:rsidR="00D92706" w:rsidRPr="00D92706" w:rsidRDefault="00D92706" w:rsidP="00D927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Итоговое оценивание: оценка активности работы в аудитории (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вебинаре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), оценка выполненного задания.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E7416A" w:rsidRPr="004D2227" w:rsidTr="00D33285">
        <w:tc>
          <w:tcPr>
            <w:tcW w:w="2271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A94F55" w:rsidRDefault="003C3D2D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416A" w:rsidRPr="00757DEC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заключения от имени юридического лица). Взаимодействие и взаимоотношения субъектов при проведении судебной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BC10B0" w:rsidRPr="00BC10B0" w:rsidRDefault="00BC10B0" w:rsidP="00BC10B0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BC10B0" w:rsidRPr="00BC10B0" w:rsidRDefault="00BC10B0" w:rsidP="00BC10B0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260910" w:rsidRDefault="0026091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значение экспертизы следов зубов. Вопросы, решаемые экспертизой следов зубов. Зубной аппарат человека как следообразующий объект. 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экспертизы следов зубов. Методические особенности решения диагностических экспертных задач по следам зубов.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следов взлома: следы орудий взлома, следы разрушения, следы-вещества, следы-предметы.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цилиндровых, с шифрующими устройствами. 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идентификационного исследования пломб с целью установления пломбировочных устройств.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монолитное, комплектное, составное. Расчленение и отделение части от целого. Идентификационные признаки (общие и частные).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применения дендрохронологического метода. Микрочастицы как объекты установления целого по частям и возможности их использования для розыска преступников.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оформление результатов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признаки беговой дорожки протектора шины. Их значимость, устойчивость, факторы, влияющие на качество отображения признаков шин в следах.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E7416A" w:rsidRPr="00757DEC" w:rsidRDefault="00E7416A" w:rsidP="00E7416A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E7416A" w:rsidRPr="00757DEC" w:rsidRDefault="00E7416A" w:rsidP="00E7416A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E7416A" w:rsidRPr="00757DEC" w:rsidRDefault="00E7416A" w:rsidP="00E7416A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2CD6"/>
    <w:multiLevelType w:val="hybridMultilevel"/>
    <w:tmpl w:val="9336EEB2"/>
    <w:lvl w:ilvl="0" w:tplc="E2B84E36">
      <w:start w:val="1"/>
      <w:numFmt w:val="bullet"/>
      <w:lvlText w:val="и"/>
      <w:lvlJc w:val="left"/>
    </w:lvl>
    <w:lvl w:ilvl="1" w:tplc="D96CAC96">
      <w:numFmt w:val="decimal"/>
      <w:lvlText w:val=""/>
      <w:lvlJc w:val="left"/>
    </w:lvl>
    <w:lvl w:ilvl="2" w:tplc="7D360116">
      <w:numFmt w:val="decimal"/>
      <w:lvlText w:val=""/>
      <w:lvlJc w:val="left"/>
    </w:lvl>
    <w:lvl w:ilvl="3" w:tplc="FD544056">
      <w:numFmt w:val="decimal"/>
      <w:lvlText w:val=""/>
      <w:lvlJc w:val="left"/>
    </w:lvl>
    <w:lvl w:ilvl="4" w:tplc="8A78AC4C">
      <w:numFmt w:val="decimal"/>
      <w:lvlText w:val=""/>
      <w:lvlJc w:val="left"/>
    </w:lvl>
    <w:lvl w:ilvl="5" w:tplc="53F08068">
      <w:numFmt w:val="decimal"/>
      <w:lvlText w:val=""/>
      <w:lvlJc w:val="left"/>
    </w:lvl>
    <w:lvl w:ilvl="6" w:tplc="9DCABA2A">
      <w:numFmt w:val="decimal"/>
      <w:lvlText w:val=""/>
      <w:lvlJc w:val="left"/>
    </w:lvl>
    <w:lvl w:ilvl="7" w:tplc="524A7784">
      <w:numFmt w:val="decimal"/>
      <w:lvlText w:val=""/>
      <w:lvlJc w:val="left"/>
    </w:lvl>
    <w:lvl w:ilvl="8" w:tplc="8986851C">
      <w:numFmt w:val="decimal"/>
      <w:lvlText w:val=""/>
      <w:lvlJc w:val="left"/>
    </w:lvl>
  </w:abstractNum>
  <w:abstractNum w:abstractNumId="16" w15:restartNumberingAfterBreak="0">
    <w:nsid w:val="00003D6C"/>
    <w:multiLevelType w:val="hybridMultilevel"/>
    <w:tmpl w:val="150A80C2"/>
    <w:lvl w:ilvl="0" w:tplc="17940116">
      <w:start w:val="1"/>
      <w:numFmt w:val="bullet"/>
      <w:lvlText w:val="и"/>
      <w:lvlJc w:val="left"/>
    </w:lvl>
    <w:lvl w:ilvl="1" w:tplc="E03CDAEC">
      <w:numFmt w:val="decimal"/>
      <w:lvlText w:val=""/>
      <w:lvlJc w:val="left"/>
    </w:lvl>
    <w:lvl w:ilvl="2" w:tplc="141252F6">
      <w:numFmt w:val="decimal"/>
      <w:lvlText w:val=""/>
      <w:lvlJc w:val="left"/>
    </w:lvl>
    <w:lvl w:ilvl="3" w:tplc="3476FABE">
      <w:numFmt w:val="decimal"/>
      <w:lvlText w:val=""/>
      <w:lvlJc w:val="left"/>
    </w:lvl>
    <w:lvl w:ilvl="4" w:tplc="DA22D092">
      <w:numFmt w:val="decimal"/>
      <w:lvlText w:val=""/>
      <w:lvlJc w:val="left"/>
    </w:lvl>
    <w:lvl w:ilvl="5" w:tplc="EDC8B660">
      <w:numFmt w:val="decimal"/>
      <w:lvlText w:val=""/>
      <w:lvlJc w:val="left"/>
    </w:lvl>
    <w:lvl w:ilvl="6" w:tplc="3774DE76">
      <w:numFmt w:val="decimal"/>
      <w:lvlText w:val=""/>
      <w:lvlJc w:val="left"/>
    </w:lvl>
    <w:lvl w:ilvl="7" w:tplc="F87E9A98">
      <w:numFmt w:val="decimal"/>
      <w:lvlText w:val=""/>
      <w:lvlJc w:val="left"/>
    </w:lvl>
    <w:lvl w:ilvl="8" w:tplc="27A2F4B0">
      <w:numFmt w:val="decimal"/>
      <w:lvlText w:val=""/>
      <w:lvlJc w:val="left"/>
    </w:lvl>
  </w:abstractNum>
  <w:abstractNum w:abstractNumId="17" w15:restartNumberingAfterBreak="0">
    <w:nsid w:val="000072AE"/>
    <w:multiLevelType w:val="hybridMultilevel"/>
    <w:tmpl w:val="2A2C5900"/>
    <w:lvl w:ilvl="0" w:tplc="BA389CB8">
      <w:start w:val="1"/>
      <w:numFmt w:val="bullet"/>
      <w:lvlText w:val="и"/>
      <w:lvlJc w:val="left"/>
    </w:lvl>
    <w:lvl w:ilvl="1" w:tplc="DD3A98C0">
      <w:numFmt w:val="decimal"/>
      <w:lvlText w:val=""/>
      <w:lvlJc w:val="left"/>
    </w:lvl>
    <w:lvl w:ilvl="2" w:tplc="8DF80F2C">
      <w:numFmt w:val="decimal"/>
      <w:lvlText w:val=""/>
      <w:lvlJc w:val="left"/>
    </w:lvl>
    <w:lvl w:ilvl="3" w:tplc="6F56B49E">
      <w:numFmt w:val="decimal"/>
      <w:lvlText w:val=""/>
      <w:lvlJc w:val="left"/>
    </w:lvl>
    <w:lvl w:ilvl="4" w:tplc="884C6914">
      <w:numFmt w:val="decimal"/>
      <w:lvlText w:val=""/>
      <w:lvlJc w:val="left"/>
    </w:lvl>
    <w:lvl w:ilvl="5" w:tplc="C46882F0">
      <w:numFmt w:val="decimal"/>
      <w:lvlText w:val=""/>
      <w:lvlJc w:val="left"/>
    </w:lvl>
    <w:lvl w:ilvl="6" w:tplc="B27CD31A">
      <w:numFmt w:val="decimal"/>
      <w:lvlText w:val=""/>
      <w:lvlJc w:val="left"/>
    </w:lvl>
    <w:lvl w:ilvl="7" w:tplc="4C34B5A8">
      <w:numFmt w:val="decimal"/>
      <w:lvlText w:val=""/>
      <w:lvlJc w:val="left"/>
    </w:lvl>
    <w:lvl w:ilvl="8" w:tplc="5F3E38A0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2D"/>
    <w:rsid w:val="000269DA"/>
    <w:rsid w:val="00072930"/>
    <w:rsid w:val="001F6297"/>
    <w:rsid w:val="00260910"/>
    <w:rsid w:val="002676B7"/>
    <w:rsid w:val="003C3D2D"/>
    <w:rsid w:val="00507AB6"/>
    <w:rsid w:val="00563100"/>
    <w:rsid w:val="007C0A21"/>
    <w:rsid w:val="009E0E55"/>
    <w:rsid w:val="00BC10B0"/>
    <w:rsid w:val="00C33F0B"/>
    <w:rsid w:val="00D4322D"/>
    <w:rsid w:val="00D92706"/>
    <w:rsid w:val="00E7416A"/>
    <w:rsid w:val="00E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F38B"/>
  <w15:chartTrackingRefBased/>
  <w15:docId w15:val="{E37BF99A-97AD-4EA8-AD2C-A03110E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7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6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16</cp:revision>
  <dcterms:created xsi:type="dcterms:W3CDTF">2020-12-03T11:38:00Z</dcterms:created>
  <dcterms:modified xsi:type="dcterms:W3CDTF">2020-12-09T08:14:00Z</dcterms:modified>
</cp:coreProperties>
</file>